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45BFF" w14:textId="77777777" w:rsidR="00542AB2" w:rsidRPr="00FE2A79" w:rsidRDefault="00542AB2" w:rsidP="00542AB2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0302A932" w14:textId="77777777" w:rsidR="003D2FAC" w:rsidRPr="009D7F82" w:rsidRDefault="003D2FAC" w:rsidP="00DA2CA6">
      <w:pPr>
        <w:spacing w:line="360" w:lineRule="auto"/>
        <w:jc w:val="both"/>
        <w:rPr>
          <w:rFonts w:ascii="Times New Roman" w:hAnsi="Times New Roman" w:cs="Times New Roman"/>
        </w:rPr>
      </w:pPr>
    </w:p>
    <w:p w14:paraId="520F12DC" w14:textId="77777777" w:rsidR="00DA2CA6" w:rsidRPr="009D7F82" w:rsidRDefault="00DA2CA6" w:rsidP="00DA2CA6">
      <w:pPr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2953E2A" wp14:editId="527E8F73">
            <wp:simplePos x="0" y="0"/>
            <wp:positionH relativeFrom="column">
              <wp:posOffset>4723765</wp:posOffset>
            </wp:positionH>
            <wp:positionV relativeFrom="paragraph">
              <wp:posOffset>33020</wp:posOffset>
            </wp:positionV>
            <wp:extent cx="1093470" cy="1316355"/>
            <wp:effectExtent l="0" t="0" r="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F82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5C51FF79" wp14:editId="50C2B6D9">
            <wp:extent cx="1215545" cy="962025"/>
            <wp:effectExtent l="0" t="0" r="3810" b="0"/>
            <wp:docPr id="5" name="Picture 5" descr="C:\Users\g891z749\Desktop\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891z749\Desktop\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38" cy="9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355FE" w14:textId="77777777" w:rsidR="00DA2CA6" w:rsidRPr="009D7F82" w:rsidRDefault="00DA2CA6" w:rsidP="00DA2CA6">
      <w:pPr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noProof/>
        </w:rPr>
        <w:drawing>
          <wp:inline distT="0" distB="0" distL="0" distR="0" wp14:anchorId="58ED8044" wp14:editId="2A5E9DF3">
            <wp:extent cx="1550939" cy="42707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527" cy="4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6C378" w14:textId="77777777" w:rsidR="00DA2CA6" w:rsidRPr="009D7F82" w:rsidRDefault="00DA2CA6" w:rsidP="00DA2CA6">
      <w:pPr>
        <w:rPr>
          <w:rFonts w:ascii="Times New Roman" w:hAnsi="Times New Roman" w:cs="Times New Roman"/>
          <w:b/>
        </w:rPr>
      </w:pPr>
      <w:r w:rsidRPr="009D7F82">
        <w:rPr>
          <w:rFonts w:ascii="Times New Roman" w:hAnsi="Times New Roman" w:cs="Times New Roman"/>
          <w:b/>
        </w:rPr>
        <w:t xml:space="preserve">Gengping Zhu, PhD </w:t>
      </w:r>
    </w:p>
    <w:p w14:paraId="5B55B666" w14:textId="77777777" w:rsidR="00DA2CA6" w:rsidRPr="009D7F82" w:rsidRDefault="00DA2CA6" w:rsidP="00DA2CA6">
      <w:pPr>
        <w:snapToGrid w:val="0"/>
        <w:spacing w:afterLines="50" w:after="120"/>
        <w:ind w:left="426" w:hanging="425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 xml:space="preserve">Visiting scholar, Biodiversity Institute, Kansas University Lawrence, 66045, USA. </w:t>
      </w:r>
    </w:p>
    <w:p w14:paraId="02433ECD" w14:textId="77777777" w:rsidR="00DA2CA6" w:rsidRPr="009D7F82" w:rsidRDefault="00DA2CA6" w:rsidP="00DA2CA6">
      <w:pPr>
        <w:snapToGrid w:val="0"/>
        <w:spacing w:afterLines="50" w:after="120"/>
        <w:ind w:left="426" w:hanging="425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Associate prof., College of Life Sciences, Tianjin Normal University</w:t>
      </w:r>
    </w:p>
    <w:p w14:paraId="68CCE67B" w14:textId="77777777" w:rsidR="00DA2CA6" w:rsidRPr="009D7F82" w:rsidRDefault="00DA2CA6" w:rsidP="00DA2CA6">
      <w:pPr>
        <w:snapToGrid w:val="0"/>
        <w:spacing w:afterLines="50" w:after="120"/>
        <w:ind w:left="426" w:hanging="425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 xml:space="preserve">Tianjin, 300387, P.R. China. </w:t>
      </w:r>
    </w:p>
    <w:p w14:paraId="17B2FCBE" w14:textId="5C26AC43" w:rsidR="00DA2CA6" w:rsidRPr="009D7F82" w:rsidRDefault="00DA2CA6" w:rsidP="00DA2CA6">
      <w:pPr>
        <w:rPr>
          <w:rFonts w:ascii="Times New Roman" w:hAnsi="Times New Roman" w:cs="Times New Roman"/>
          <w:b/>
          <w:bCs/>
        </w:rPr>
      </w:pPr>
      <w:r w:rsidRPr="009D7F82">
        <w:rPr>
          <w:rFonts w:ascii="Times New Roman" w:hAnsi="Times New Roman" w:cs="Times New Roman"/>
          <w:b/>
          <w:bCs/>
        </w:rPr>
        <w:t xml:space="preserve">Phone: </w:t>
      </w:r>
      <w:r w:rsidRPr="009D7F82">
        <w:rPr>
          <w:rFonts w:ascii="Times New Roman" w:hAnsi="Times New Roman" w:cs="Times New Roman"/>
          <w:bCs/>
        </w:rPr>
        <w:t>785-979-7505,</w:t>
      </w:r>
      <w:r w:rsidRPr="009D7F82">
        <w:rPr>
          <w:rFonts w:ascii="Times New Roman" w:hAnsi="Times New Roman" w:cs="Times New Roman"/>
          <w:b/>
          <w:bCs/>
        </w:rPr>
        <w:t xml:space="preserve"> </w:t>
      </w:r>
      <w:r w:rsidR="00CB1134">
        <w:rPr>
          <w:rFonts w:ascii="Times New Roman" w:hAnsi="Times New Roman" w:cs="Times New Roman"/>
        </w:rPr>
        <w:t>e</w:t>
      </w:r>
      <w:r w:rsidRPr="009D7F82">
        <w:rPr>
          <w:rFonts w:ascii="Times New Roman" w:hAnsi="Times New Roman" w:cs="Times New Roman"/>
        </w:rPr>
        <w:t xml:space="preserve">mail: </w:t>
      </w:r>
      <w:hyperlink r:id="rId11" w:history="1">
        <w:r w:rsidRPr="009D7F82">
          <w:rPr>
            <w:rStyle w:val="Hyperlink"/>
            <w:rFonts w:ascii="Times New Roman" w:hAnsi="Times New Roman" w:cs="Times New Roman"/>
          </w:rPr>
          <w:t>gengpingzhu@hotmail.com</w:t>
        </w:r>
      </w:hyperlink>
    </w:p>
    <w:p w14:paraId="4896B966" w14:textId="74550F69" w:rsidR="00DA2CA6" w:rsidRPr="009D7F82" w:rsidRDefault="00DA2CA6" w:rsidP="00DA2CA6">
      <w:pPr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>Gender</w:t>
      </w:r>
      <w:r w:rsidR="00755A76">
        <w:rPr>
          <w:rFonts w:ascii="Times New Roman" w:hAnsi="Times New Roman" w:cs="Times New Roman"/>
          <w:b/>
          <w:bCs/>
        </w:rPr>
        <w:t xml:space="preserve"> &amp;</w:t>
      </w:r>
      <w:r w:rsidR="00755A76" w:rsidRPr="00755A76">
        <w:rPr>
          <w:rFonts w:ascii="Times New Roman" w:hAnsi="Times New Roman" w:cs="Times New Roman"/>
          <w:b/>
          <w:bCs/>
        </w:rPr>
        <w:t xml:space="preserve"> </w:t>
      </w:r>
      <w:r w:rsidR="00755A76" w:rsidRPr="009D7F82">
        <w:rPr>
          <w:rFonts w:ascii="Times New Roman" w:hAnsi="Times New Roman" w:cs="Times New Roman"/>
          <w:b/>
          <w:bCs/>
        </w:rPr>
        <w:t>Date of birth</w:t>
      </w:r>
      <w:r w:rsidRPr="009D7F82">
        <w:rPr>
          <w:rFonts w:ascii="Times New Roman" w:hAnsi="Times New Roman" w:cs="Times New Roman"/>
        </w:rPr>
        <w:t>: Male, 23/07/1984</w:t>
      </w:r>
    </w:p>
    <w:p w14:paraId="5953569E" w14:textId="77777777" w:rsidR="00DA2CA6" w:rsidRDefault="00DA2CA6" w:rsidP="00DA2CA6">
      <w:pPr>
        <w:jc w:val="both"/>
        <w:rPr>
          <w:rFonts w:ascii="Times New Roman" w:hAnsi="Times New Roman" w:cs="Times New Roman"/>
          <w:b/>
          <w:bCs/>
        </w:rPr>
      </w:pPr>
      <w:r w:rsidRPr="009D7F82">
        <w:rPr>
          <w:rFonts w:ascii="Times New Roman" w:hAnsi="Times New Roman" w:cs="Times New Roman"/>
          <w:b/>
          <w:bCs/>
        </w:rPr>
        <w:t>Google Scholar:</w:t>
      </w:r>
      <w:r w:rsidRPr="009D7F82">
        <w:rPr>
          <w:rFonts w:ascii="Times New Roman" w:hAnsi="Times New Roman" w:cs="Times New Roman"/>
        </w:rPr>
        <w:t xml:space="preserve"> </w:t>
      </w:r>
      <w:hyperlink r:id="rId12" w:history="1">
        <w:r w:rsidRPr="009D7F82">
          <w:rPr>
            <w:rStyle w:val="Hyperlink"/>
            <w:rFonts w:ascii="Times New Roman" w:hAnsi="Times New Roman" w:cs="Times New Roman"/>
          </w:rPr>
          <w:t>http://scholar.google.com/citations?user=iv-j8TcAAAAJ&amp;hl=en</w:t>
        </w:r>
      </w:hyperlink>
      <w:r w:rsidRPr="009D7F82">
        <w:rPr>
          <w:rFonts w:ascii="Times New Roman" w:hAnsi="Times New Roman" w:cs="Times New Roman"/>
        </w:rPr>
        <w:t xml:space="preserve"> </w:t>
      </w:r>
      <w:r w:rsidRPr="009D7F82">
        <w:rPr>
          <w:rFonts w:ascii="Times New Roman" w:hAnsi="Times New Roman" w:cs="Times New Roman"/>
          <w:b/>
          <w:bCs/>
        </w:rPr>
        <w:t xml:space="preserve"> </w:t>
      </w:r>
    </w:p>
    <w:p w14:paraId="69A2E9DA" w14:textId="0E6C02E5" w:rsidR="00755A76" w:rsidRPr="009D7F82" w:rsidRDefault="00755A76" w:rsidP="00DA2CA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Website: </w:t>
      </w:r>
      <w:r w:rsidRPr="00E259AE">
        <w:rPr>
          <w:rStyle w:val="Hyperlink"/>
          <w:rFonts w:ascii="Times New Roman" w:hAnsi="Times New Roman" w:cs="Times New Roman"/>
        </w:rPr>
        <w:t>www.gengpingzhu.wixsite.com/tjnu</w:t>
      </w:r>
      <w:r>
        <w:rPr>
          <w:rFonts w:ascii="Calibri" w:hAnsi="Calibri"/>
        </w:rPr>
        <w:t> </w:t>
      </w:r>
    </w:p>
    <w:p w14:paraId="6D2EE00F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>Educational background:</w:t>
      </w:r>
    </w:p>
    <w:p w14:paraId="3A569889" w14:textId="77777777" w:rsidR="00DA2CA6" w:rsidRPr="009D7F82" w:rsidRDefault="00DA2CA6" w:rsidP="00DA2CA6">
      <w:pPr>
        <w:snapToGrid w:val="0"/>
        <w:spacing w:afterLines="50" w:after="120"/>
        <w:ind w:left="426" w:hanging="425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 xml:space="preserve">2015.11-present: Visiting scholar, Biodiversity Institute, Kansas University Lawrence, 66045, USA (Advisor: A. Townsend Peterson). </w:t>
      </w:r>
    </w:p>
    <w:p w14:paraId="272687A1" w14:textId="77777777" w:rsidR="00DA2CA6" w:rsidRPr="009D7F82" w:rsidRDefault="00DA2CA6" w:rsidP="00DA2CA6">
      <w:pPr>
        <w:snapToGrid w:val="0"/>
        <w:spacing w:afterLines="50" w:after="120"/>
        <w:ind w:left="426" w:hanging="425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2011.7- 2013.7: Postdoctor Researcher, College of Environmental Science and Engineering</w:t>
      </w:r>
      <w:r w:rsidRPr="009D7F82">
        <w:rPr>
          <w:rFonts w:ascii="Times New Roman" w:hAnsi="Times New Roman" w:cs="Times New Roman"/>
        </w:rPr>
        <w:br/>
        <w:t>Nankai University, Tianjin, China (Advisor: Yubao Gao, Lin Zhu).</w:t>
      </w:r>
    </w:p>
    <w:p w14:paraId="0C2DE663" w14:textId="77777777" w:rsidR="00DA2CA6" w:rsidRPr="009D7F82" w:rsidRDefault="00DA2CA6" w:rsidP="00DA2CA6">
      <w:pPr>
        <w:snapToGrid w:val="0"/>
        <w:spacing w:afterLines="50" w:after="120"/>
        <w:ind w:left="426" w:hanging="425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2009.9-2010.9: Visiting student, College of Agricultural and life Sciences, Cornell University, New York, USA (Advisor: Daniel C Peck).</w:t>
      </w:r>
    </w:p>
    <w:p w14:paraId="57EC0E99" w14:textId="77777777" w:rsidR="00DA2CA6" w:rsidRPr="009D7F82" w:rsidRDefault="00DA2CA6" w:rsidP="00DA2CA6">
      <w:pPr>
        <w:snapToGrid w:val="0"/>
        <w:spacing w:afterLines="50" w:after="120"/>
        <w:ind w:left="426" w:hanging="425"/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2006.9- 2011.7: PhD Candidate, College of Life Sciences, Nankai University, Tianjin, China (Advisor: Guoqing Liu, Wenjun Bu).</w:t>
      </w:r>
    </w:p>
    <w:p w14:paraId="095B9280" w14:textId="526BC775" w:rsidR="00DA2CA6" w:rsidRPr="009D7F82" w:rsidRDefault="00CB1134" w:rsidP="00DA2C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Analysis</w:t>
      </w:r>
      <w:r w:rsidR="00DA2CA6" w:rsidRPr="009D7F82">
        <w:rPr>
          <w:rFonts w:ascii="Times New Roman" w:hAnsi="Times New Roman" w:cs="Times New Roman"/>
          <w:b/>
          <w:bCs/>
        </w:rPr>
        <w:t xml:space="preserve"> skills:</w:t>
      </w:r>
    </w:p>
    <w:p w14:paraId="15FEA36A" w14:textId="29ADD258" w:rsidR="00DA2CA6" w:rsidRPr="00755A76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 xml:space="preserve">Familiar with Ecological Niche Modeling for </w:t>
      </w:r>
      <w:r w:rsidR="00E437BA">
        <w:rPr>
          <w:rFonts w:ascii="Times New Roman" w:hAnsi="Times New Roman" w:cs="Times New Roman"/>
        </w:rPr>
        <w:t xml:space="preserve">spatial mapping of </w:t>
      </w:r>
      <w:r w:rsidRPr="009D7F82">
        <w:rPr>
          <w:rFonts w:ascii="Times New Roman" w:hAnsi="Times New Roman" w:cs="Times New Roman"/>
        </w:rPr>
        <w:t>species’ ecological dimensions and potential distributions</w:t>
      </w:r>
      <w:r w:rsidR="00755A76">
        <w:rPr>
          <w:rFonts w:ascii="Times New Roman" w:hAnsi="Times New Roman" w:cs="Times New Roman"/>
        </w:rPr>
        <w:t xml:space="preserve"> </w:t>
      </w:r>
      <w:r w:rsidR="00CE519E">
        <w:rPr>
          <w:rFonts w:ascii="Times New Roman" w:hAnsi="Times New Roman" w:cs="Times New Roman"/>
        </w:rPr>
        <w:t>to</w:t>
      </w:r>
      <w:r w:rsidR="00755A76">
        <w:rPr>
          <w:rFonts w:ascii="Times New Roman" w:hAnsi="Times New Roman" w:cs="Times New Roman"/>
        </w:rPr>
        <w:t xml:space="preserve"> characterize species ecological requirement and </w:t>
      </w:r>
      <w:r w:rsidR="00CE519E">
        <w:rPr>
          <w:rFonts w:ascii="Times New Roman" w:hAnsi="Times New Roman" w:cs="Times New Roman"/>
        </w:rPr>
        <w:t>potential distribution</w:t>
      </w:r>
      <w:r w:rsidRPr="009D7F82">
        <w:rPr>
          <w:rFonts w:ascii="Times New Roman" w:hAnsi="Times New Roman" w:cs="Times New Roman"/>
        </w:rPr>
        <w:t>, especially mod</w:t>
      </w:r>
      <w:r w:rsidR="00755A76">
        <w:rPr>
          <w:rFonts w:ascii="Times New Roman" w:hAnsi="Times New Roman" w:cs="Times New Roman"/>
        </w:rPr>
        <w:t>el calibration in Maxe</w:t>
      </w:r>
      <w:r w:rsidRPr="009D7F82">
        <w:rPr>
          <w:rFonts w:ascii="Times New Roman" w:hAnsi="Times New Roman" w:cs="Times New Roman"/>
        </w:rPr>
        <w:t xml:space="preserve">nt and GARP, and Biomod2. </w:t>
      </w:r>
      <w:r w:rsidR="00CE519E" w:rsidRPr="009D7F82">
        <w:rPr>
          <w:rFonts w:ascii="Times New Roman" w:hAnsi="Times New Roman" w:cs="Times New Roman"/>
        </w:rPr>
        <w:t xml:space="preserve">Familiar with </w:t>
      </w:r>
      <w:r w:rsidR="00CE519E">
        <w:rPr>
          <w:rFonts w:ascii="Times New Roman" w:hAnsi="Times New Roman" w:cs="Times New Roman"/>
        </w:rPr>
        <w:t>g</w:t>
      </w:r>
      <w:r w:rsidR="00CB1134" w:rsidRPr="009D7F82">
        <w:rPr>
          <w:rFonts w:ascii="Times New Roman" w:hAnsi="Times New Roman" w:cs="Times New Roman"/>
        </w:rPr>
        <w:t xml:space="preserve">eospatial analysis in ArcGIS, </w:t>
      </w:r>
      <w:r w:rsidR="00CB1134">
        <w:rPr>
          <w:rFonts w:ascii="Times New Roman" w:hAnsi="Times New Roman" w:cs="Times New Roman"/>
        </w:rPr>
        <w:t xml:space="preserve">QGIS, </w:t>
      </w:r>
      <w:r w:rsidR="00CB1134" w:rsidRPr="009D7F82">
        <w:rPr>
          <w:rFonts w:ascii="Times New Roman" w:hAnsi="Times New Roman" w:cs="Times New Roman"/>
        </w:rPr>
        <w:t>Diva-GIS</w:t>
      </w:r>
      <w:r w:rsidR="00CB1134">
        <w:rPr>
          <w:rFonts w:ascii="Times New Roman" w:hAnsi="Times New Roman" w:cs="Times New Roman"/>
        </w:rPr>
        <w:t xml:space="preserve">, together with GIS </w:t>
      </w:r>
      <w:r w:rsidRPr="009D7F82">
        <w:rPr>
          <w:rFonts w:ascii="Times New Roman" w:hAnsi="Times New Roman" w:cs="Times New Roman"/>
        </w:rPr>
        <w:t xml:space="preserve">skills </w:t>
      </w:r>
      <w:r w:rsidR="00CB1134">
        <w:rPr>
          <w:rFonts w:ascii="Times New Roman" w:hAnsi="Times New Roman" w:cs="Times New Roman"/>
        </w:rPr>
        <w:t>to</w:t>
      </w:r>
      <w:r w:rsidRPr="009D7F82">
        <w:rPr>
          <w:rFonts w:ascii="Times New Roman" w:hAnsi="Times New Roman" w:cs="Times New Roman"/>
        </w:rPr>
        <w:t xml:space="preserve"> process remote sensing data</w:t>
      </w:r>
      <w:r w:rsidR="00755A76">
        <w:rPr>
          <w:rFonts w:ascii="Times New Roman" w:hAnsi="Times New Roman" w:cs="Times New Roman"/>
        </w:rPr>
        <w:t xml:space="preserve"> in </w:t>
      </w:r>
      <w:r w:rsidR="00CB1134">
        <w:rPr>
          <w:rFonts w:ascii="Times New Roman" w:hAnsi="Times New Roman" w:cs="Times New Roman"/>
        </w:rPr>
        <w:t>ENVI, GDAL and</w:t>
      </w:r>
      <w:r w:rsidR="00755A76" w:rsidRPr="00755A76">
        <w:rPr>
          <w:rFonts w:ascii="Times New Roman" w:hAnsi="Times New Roman" w:cs="Times New Roman"/>
        </w:rPr>
        <w:t xml:space="preserve"> ERDAS Imagine</w:t>
      </w:r>
      <w:r w:rsidR="00CE519E">
        <w:rPr>
          <w:rFonts w:ascii="Times New Roman" w:hAnsi="Times New Roman" w:cs="Times New Roman"/>
        </w:rPr>
        <w:t>.</w:t>
      </w:r>
      <w:r w:rsidRPr="009D7F82">
        <w:rPr>
          <w:rFonts w:ascii="Times New Roman" w:hAnsi="Times New Roman" w:cs="Times New Roman"/>
        </w:rPr>
        <w:t xml:space="preserve"> Statistical a</w:t>
      </w:r>
      <w:r w:rsidR="00CB1134">
        <w:rPr>
          <w:rFonts w:ascii="Times New Roman" w:hAnsi="Times New Roman" w:cs="Times New Roman"/>
        </w:rPr>
        <w:t>nalysis skills include R</w:t>
      </w:r>
      <w:r w:rsidRPr="009D7F82">
        <w:rPr>
          <w:rFonts w:ascii="Times New Roman" w:hAnsi="Times New Roman" w:cs="Times New Roman"/>
        </w:rPr>
        <w:t xml:space="preserve">, </w:t>
      </w:r>
      <w:r w:rsidR="00755A76" w:rsidRPr="00755A76">
        <w:rPr>
          <w:rFonts w:ascii="Times New Roman" w:hAnsi="Times New Roman" w:cs="Times New Roman"/>
        </w:rPr>
        <w:t xml:space="preserve">Matlab, </w:t>
      </w:r>
      <w:r w:rsidRPr="009D7F82">
        <w:rPr>
          <w:rFonts w:ascii="Times New Roman" w:hAnsi="Times New Roman" w:cs="Times New Roman"/>
        </w:rPr>
        <w:t>Sigmplot, SAS and SPASS</w:t>
      </w:r>
      <w:r w:rsidR="00CE519E">
        <w:rPr>
          <w:rFonts w:ascii="Times New Roman" w:hAnsi="Times New Roman" w:cs="Times New Roman"/>
        </w:rPr>
        <w:t>.</w:t>
      </w:r>
    </w:p>
    <w:p w14:paraId="088FE5E6" w14:textId="77777777" w:rsidR="004C63CA" w:rsidRDefault="004C63CA" w:rsidP="00DA2CA6">
      <w:pPr>
        <w:jc w:val="both"/>
        <w:rPr>
          <w:rFonts w:ascii="Times New Roman" w:hAnsi="Times New Roman" w:cs="Times New Roman"/>
          <w:b/>
        </w:rPr>
      </w:pPr>
    </w:p>
    <w:p w14:paraId="64CFCDA8" w14:textId="716DFFA6" w:rsidR="00DA2CA6" w:rsidRPr="009D7F82" w:rsidRDefault="00DA2CA6" w:rsidP="00DA2CA6">
      <w:pPr>
        <w:jc w:val="both"/>
        <w:rPr>
          <w:rFonts w:ascii="Times New Roman" w:hAnsi="Times New Roman" w:cs="Times New Roman"/>
          <w:b/>
        </w:rPr>
      </w:pPr>
      <w:r w:rsidRPr="009D7F82">
        <w:rPr>
          <w:rFonts w:ascii="Times New Roman" w:hAnsi="Times New Roman" w:cs="Times New Roman"/>
          <w:b/>
        </w:rPr>
        <w:t xml:space="preserve">Publications </w:t>
      </w:r>
      <w:r w:rsidRPr="009D7F82">
        <w:rPr>
          <w:rFonts w:ascii="Times New Roman" w:hAnsi="Times New Roman" w:cs="Times New Roman"/>
        </w:rPr>
        <w:t xml:space="preserve">(only first </w:t>
      </w:r>
      <w:r w:rsidR="00C86C48">
        <w:rPr>
          <w:rFonts w:ascii="Times New Roman" w:hAnsi="Times New Roman" w:cs="Times New Roman"/>
        </w:rPr>
        <w:t>and</w:t>
      </w:r>
      <w:r w:rsidRPr="009D7F82">
        <w:rPr>
          <w:rFonts w:ascii="Times New Roman" w:hAnsi="Times New Roman" w:cs="Times New Roman"/>
        </w:rPr>
        <w:t xml:space="preserve"> corresponding author </w:t>
      </w:r>
      <w:r w:rsidR="00C86C48">
        <w:rPr>
          <w:rFonts w:ascii="Times New Roman" w:hAnsi="Times New Roman" w:cs="Times New Roman"/>
        </w:rPr>
        <w:t xml:space="preserve">paper </w:t>
      </w:r>
      <w:r w:rsidRPr="009D7F82">
        <w:rPr>
          <w:rFonts w:ascii="Times New Roman" w:hAnsi="Times New Roman" w:cs="Times New Roman"/>
        </w:rPr>
        <w:t>listed):</w:t>
      </w:r>
    </w:p>
    <w:p w14:paraId="1311900F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>, A. Townsend Peterson (2016) Do consensus models outperform individual models? Transferability evaluations of diverse modeling approaches for an invasive moth. (submitted to</w:t>
      </w:r>
      <w:r w:rsidR="00271F4E">
        <w:rPr>
          <w:rFonts w:ascii="Times New Roman" w:hAnsi="Times New Roman"/>
        </w:rPr>
        <w:t xml:space="preserve"> </w:t>
      </w:r>
      <w:r w:rsidR="00271F4E" w:rsidRPr="001B7755">
        <w:rPr>
          <w:rFonts w:ascii="Times New Roman" w:hAnsi="Times New Roman"/>
          <w:i/>
        </w:rPr>
        <w:t>Ecography</w:t>
      </w:r>
      <w:r w:rsidRPr="009D7F82">
        <w:rPr>
          <w:rFonts w:ascii="Times New Roman" w:hAnsi="Times New Roman"/>
        </w:rPr>
        <w:t>).</w:t>
      </w:r>
    </w:p>
    <w:p w14:paraId="23D043C0" w14:textId="3017E196" w:rsidR="00DA2CA6" w:rsidRPr="009D7F82" w:rsidRDefault="00DA2CA6" w:rsidP="00CB1134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 xml:space="preserve">, Tara D. Gariepy, Tim Haye, Wenjun Bu (2016) Patterns of niche filling and expansion across the invaded ranges of </w:t>
      </w:r>
      <w:r w:rsidRPr="009D7F82">
        <w:rPr>
          <w:rFonts w:ascii="Times New Roman" w:hAnsi="Times New Roman"/>
          <w:i/>
        </w:rPr>
        <w:t>Halyomorpha halys</w:t>
      </w:r>
      <w:r w:rsidRPr="009D7F82">
        <w:rPr>
          <w:rFonts w:ascii="Times New Roman" w:hAnsi="Times New Roman"/>
        </w:rPr>
        <w:t xml:space="preserve"> in North America and Europe. Journal of Pest Science</w:t>
      </w:r>
      <w:r w:rsidR="00CB1134">
        <w:rPr>
          <w:rFonts w:ascii="Times New Roman" w:hAnsi="Times New Roman"/>
        </w:rPr>
        <w:t>,</w:t>
      </w:r>
      <w:r w:rsidRPr="009D7F82">
        <w:rPr>
          <w:rFonts w:ascii="Times New Roman" w:hAnsi="Times New Roman"/>
        </w:rPr>
        <w:t xml:space="preserve"> </w:t>
      </w:r>
      <w:r w:rsidR="00CB1134">
        <w:rPr>
          <w:rFonts w:ascii="Times New Roman" w:hAnsi="Times New Roman"/>
        </w:rPr>
        <w:t>doi:</w:t>
      </w:r>
      <w:r w:rsidR="00CB1134" w:rsidRPr="00CB1134">
        <w:rPr>
          <w:rFonts w:ascii="Times New Roman" w:hAnsi="Times New Roman"/>
        </w:rPr>
        <w:t>10.1007/s10340-016-0786-z</w:t>
      </w:r>
    </w:p>
    <w:p w14:paraId="07C3EE5A" w14:textId="77777777" w:rsidR="006E4541" w:rsidRPr="009D7F82" w:rsidRDefault="006E4541" w:rsidP="006E4541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>, Zhen Ye, Juan Du, Danli Zhang, Yahui Zhen, Chenguang Zheng, Li Zhao, Min Li (2016) Range wide molecular data and niche modeling revealed the Pleistocene history of a global invader (</w:t>
      </w:r>
      <w:r w:rsidRPr="009D7F82">
        <w:rPr>
          <w:rFonts w:ascii="Times New Roman" w:hAnsi="Times New Roman"/>
          <w:i/>
        </w:rPr>
        <w:t>Halyomorpha halys</w:t>
      </w:r>
      <w:r w:rsidRPr="009D7F82">
        <w:rPr>
          <w:rFonts w:ascii="Times New Roman" w:hAnsi="Times New Roman"/>
        </w:rPr>
        <w:t>). Scientific Reports 6:</w:t>
      </w:r>
      <w:r w:rsidR="00271F4E">
        <w:rPr>
          <w:rFonts w:ascii="Times New Roman" w:hAnsi="Times New Roman"/>
        </w:rPr>
        <w:t xml:space="preserve"> </w:t>
      </w:r>
      <w:r w:rsidRPr="009D7F82">
        <w:rPr>
          <w:rFonts w:ascii="Times New Roman" w:hAnsi="Times New Roman"/>
        </w:rPr>
        <w:t>23192.</w:t>
      </w:r>
    </w:p>
    <w:p w14:paraId="029B9EC2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 xml:space="preserve">, Huiqi Li, Li Zhao (2016) Incorporating anthropogenic variables into ecological niche modeling to predict areas of invasion of </w:t>
      </w:r>
      <w:r w:rsidRPr="009D7F82">
        <w:rPr>
          <w:rFonts w:ascii="Times New Roman" w:hAnsi="Times New Roman"/>
          <w:i/>
        </w:rPr>
        <w:t>Popillia japonica</w:t>
      </w:r>
      <w:r w:rsidRPr="009D7F82">
        <w:rPr>
          <w:rFonts w:ascii="Times New Roman" w:hAnsi="Times New Roman"/>
        </w:rPr>
        <w:t>. Journal of Pest Science, doi: 10.1007/s10340-016-0780-5</w:t>
      </w:r>
    </w:p>
    <w:p w14:paraId="27262476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>Gengping Zhu,</w:t>
      </w:r>
      <w:r w:rsidRPr="009D7F82">
        <w:rPr>
          <w:rFonts w:ascii="Times New Roman" w:hAnsi="Times New Roman"/>
        </w:rPr>
        <w:t xml:space="preserve"> Huiqi Li, Liang Man, Qiang Liu</w:t>
      </w:r>
      <w:r w:rsidRPr="009D7F82">
        <w:rPr>
          <w:rFonts w:ascii="Times New Roman" w:hAnsi="Times New Roman"/>
          <w:b/>
        </w:rPr>
        <w:t xml:space="preserve"> </w:t>
      </w:r>
      <w:r w:rsidRPr="009D7F82">
        <w:rPr>
          <w:rFonts w:ascii="Times New Roman" w:hAnsi="Times New Roman"/>
        </w:rPr>
        <w:t>(2016) Mapping the ecological dimensions and potential distribution of relic shrubs in western Ordos biodiversity center. Scientific Reports 6:26268.</w:t>
      </w:r>
    </w:p>
    <w:p w14:paraId="7D518E3E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</w:rPr>
        <w:t xml:space="preserve">Zhao Li, Hou Peng, </w:t>
      </w: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>, Xie TY, Li M, Liu Q (2015) Mapping the disjunct distribution of introduced codling moth (</w:t>
      </w:r>
      <w:r w:rsidRPr="009D7F82">
        <w:rPr>
          <w:rFonts w:ascii="Times New Roman" w:hAnsi="Times New Roman"/>
          <w:i/>
        </w:rPr>
        <w:t>Cydia pomonella</w:t>
      </w:r>
      <w:r w:rsidRPr="009D7F82">
        <w:rPr>
          <w:rFonts w:ascii="Times New Roman" w:hAnsi="Times New Roman"/>
        </w:rPr>
        <w:t>) in China. Agricultural and Forest Entomology 17: 214–222.</w:t>
      </w:r>
    </w:p>
    <w:p w14:paraId="3CCAED64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 xml:space="preserve">, Yu X, Bu WJ (2015) Ecology and conservation of </w:t>
      </w:r>
      <w:r w:rsidRPr="009D7F82">
        <w:rPr>
          <w:rFonts w:ascii="Times New Roman" w:hAnsi="Times New Roman"/>
          <w:i/>
        </w:rPr>
        <w:t>Pseudolestes mirabilis</w:t>
      </w:r>
      <w:r w:rsidRPr="009D7F82">
        <w:rPr>
          <w:rFonts w:ascii="Times New Roman" w:hAnsi="Times New Roman"/>
        </w:rPr>
        <w:t xml:space="preserve"> (Odonata: Zygoptera), a damselfly endemic to Hainan Island of China. Entomological Science 18:</w:t>
      </w:r>
      <w:r w:rsidR="00271F4E">
        <w:rPr>
          <w:rFonts w:ascii="Times New Roman" w:hAnsi="Times New Roman"/>
        </w:rPr>
        <w:t xml:space="preserve"> </w:t>
      </w:r>
      <w:r w:rsidRPr="009D7F82">
        <w:rPr>
          <w:rFonts w:ascii="Times New Roman" w:hAnsi="Times New Roman"/>
        </w:rPr>
        <w:t>123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>129.</w:t>
      </w:r>
    </w:p>
    <w:p w14:paraId="5001DB63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</w:rPr>
        <w:t>Ye Z,</w:t>
      </w: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>, Chen PP, Zhang DL</w:t>
      </w:r>
      <w:r w:rsidRPr="009D7F82">
        <w:rPr>
          <w:rFonts w:ascii="Times New Roman" w:hAnsi="Times New Roman"/>
          <w:b/>
        </w:rPr>
        <w:t xml:space="preserve">, </w:t>
      </w:r>
      <w:r w:rsidRPr="009D7F82">
        <w:rPr>
          <w:rFonts w:ascii="Times New Roman" w:hAnsi="Times New Roman"/>
        </w:rPr>
        <w:t>Bu WJ (2014) Molecular data and ecological niche modeling reveal the Pleistocene history of a semi-aquatic bug (</w:t>
      </w:r>
      <w:r w:rsidRPr="009D7F82">
        <w:rPr>
          <w:rFonts w:ascii="Times New Roman" w:hAnsi="Times New Roman"/>
          <w:i/>
        </w:rPr>
        <w:t>Microvelia douglasi douglasi</w:t>
      </w:r>
      <w:r w:rsidRPr="009D7F82">
        <w:rPr>
          <w:rFonts w:ascii="Times New Roman" w:hAnsi="Times New Roman"/>
        </w:rPr>
        <w:t>) in East Asia. Molecular Ecology 23: 3080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>3096 (equal contribution).</w:t>
      </w:r>
    </w:p>
    <w:p w14:paraId="724A386F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 xml:space="preserve">, Rédei D, Kment P, Bu WJ (2014) Effect of geographic background and equilibrium state on niche model transferability: Predicting areas of invasion of </w:t>
      </w:r>
      <w:r w:rsidRPr="009D7F82">
        <w:rPr>
          <w:rFonts w:ascii="Times New Roman" w:hAnsi="Times New Roman"/>
          <w:i/>
        </w:rPr>
        <w:t>Leptoglossus occidentalis</w:t>
      </w:r>
      <w:r w:rsidRPr="009D7F82">
        <w:rPr>
          <w:rFonts w:ascii="Times New Roman" w:hAnsi="Times New Roman"/>
        </w:rPr>
        <w:t>. Biological Invasions 16: 1069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>1081.</w:t>
      </w:r>
    </w:p>
    <w:p w14:paraId="2463E181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>, A. Townsend Peterson (2014) Potential geographic distribution of the novel avian-origin influenza A (H7N9) virus. PLoS ONE 9: e93390.</w:t>
      </w:r>
    </w:p>
    <w:p w14:paraId="26CEC9FD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 xml:space="preserve">, </w:t>
      </w:r>
      <w:r w:rsidRPr="009D7F82">
        <w:rPr>
          <w:rFonts w:ascii="Times New Roman" w:hAnsi="Times New Roman"/>
          <w:bCs/>
          <w:color w:val="000000"/>
          <w:kern w:val="24"/>
        </w:rPr>
        <w:t>Liu GQ</w:t>
      </w:r>
      <w:r w:rsidRPr="009D7F82">
        <w:rPr>
          <w:rFonts w:ascii="Times New Roman" w:hAnsi="Times New Roman"/>
        </w:rPr>
        <w:t xml:space="preserve">, </w:t>
      </w:r>
      <w:r w:rsidRPr="009D7F82">
        <w:rPr>
          <w:rFonts w:ascii="Times New Roman" w:hAnsi="Times New Roman"/>
          <w:bCs/>
          <w:color w:val="000000"/>
          <w:kern w:val="24"/>
        </w:rPr>
        <w:t>Bu WJ</w:t>
      </w:r>
      <w:r w:rsidRPr="009D7F82">
        <w:rPr>
          <w:rFonts w:ascii="Times New Roman" w:hAnsi="Times New Roman"/>
        </w:rPr>
        <w:t xml:space="preserve">, </w:t>
      </w:r>
      <w:r w:rsidRPr="009D7F82">
        <w:rPr>
          <w:rFonts w:ascii="Times New Roman" w:hAnsi="Times New Roman"/>
          <w:bCs/>
          <w:color w:val="000000"/>
          <w:kern w:val="24"/>
        </w:rPr>
        <w:t xml:space="preserve">A Lis JA (2013) Geographic distribution and niche differentiation of </w:t>
      </w:r>
      <w:r w:rsidRPr="009D7F82">
        <w:rPr>
          <w:rFonts w:ascii="Times New Roman" w:hAnsi="Times New Roman"/>
          <w:bCs/>
          <w:i/>
          <w:color w:val="000000"/>
          <w:kern w:val="24"/>
        </w:rPr>
        <w:t>Parastrachia japonensis</w:t>
      </w:r>
      <w:r w:rsidRPr="009D7F82">
        <w:rPr>
          <w:rFonts w:ascii="Times New Roman" w:hAnsi="Times New Roman"/>
          <w:bCs/>
          <w:color w:val="000000"/>
          <w:kern w:val="24"/>
        </w:rPr>
        <w:t xml:space="preserve"> (Scott</w:t>
      </w:r>
      <w:r w:rsidR="00271F4E">
        <w:rPr>
          <w:rFonts w:ascii="Times New Roman" w:hAnsi="Times New Roman"/>
          <w:bCs/>
          <w:color w:val="000000"/>
          <w:kern w:val="24"/>
        </w:rPr>
        <w:t xml:space="preserve"> </w:t>
      </w:r>
      <w:r w:rsidRPr="009D7F82">
        <w:rPr>
          <w:rFonts w:ascii="Times New Roman" w:hAnsi="Times New Roman"/>
          <w:bCs/>
          <w:color w:val="000000"/>
          <w:kern w:val="24"/>
        </w:rPr>
        <w:t xml:space="preserve">1880) and </w:t>
      </w:r>
      <w:r w:rsidRPr="009D7F82">
        <w:rPr>
          <w:rFonts w:ascii="Times New Roman" w:hAnsi="Times New Roman"/>
          <w:bCs/>
          <w:i/>
          <w:color w:val="000000"/>
          <w:kern w:val="24"/>
        </w:rPr>
        <w:t>Parastrachia nagaensis</w:t>
      </w:r>
      <w:r w:rsidRPr="009D7F82">
        <w:rPr>
          <w:rFonts w:ascii="Times New Roman" w:hAnsi="Times New Roman"/>
          <w:bCs/>
          <w:color w:val="000000"/>
          <w:kern w:val="24"/>
        </w:rPr>
        <w:t xml:space="preserve"> Distant, 1908 (Hemiptera: Parastrachiidae). Journal of Insect Science 13: 102.</w:t>
      </w:r>
    </w:p>
    <w:p w14:paraId="6627A442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  <w:bCs/>
          <w:color w:val="000000"/>
          <w:kern w:val="24"/>
        </w:rPr>
        <w:t xml:space="preserve"> </w:t>
      </w: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  <w:bCs/>
          <w:color w:val="000000"/>
          <w:kern w:val="24"/>
        </w:rPr>
        <w:t xml:space="preserve">, Gao YB, Zhu L (2013) Delimiting the coastal geographic background to predict potential distribution of </w:t>
      </w:r>
      <w:r w:rsidRPr="009D7F82">
        <w:rPr>
          <w:rFonts w:ascii="Times New Roman" w:hAnsi="Times New Roman"/>
          <w:bCs/>
          <w:i/>
          <w:color w:val="000000"/>
          <w:kern w:val="24"/>
        </w:rPr>
        <w:t xml:space="preserve">Spartina alterniflora. </w:t>
      </w:r>
      <w:r w:rsidRPr="009D7F82">
        <w:rPr>
          <w:rFonts w:ascii="Times New Roman" w:hAnsi="Times New Roman"/>
          <w:bCs/>
          <w:color w:val="000000"/>
          <w:kern w:val="24"/>
        </w:rPr>
        <w:t>Hydrobiologia 717:</w:t>
      </w:r>
      <w:r w:rsidR="00271F4E">
        <w:rPr>
          <w:rFonts w:ascii="Times New Roman" w:hAnsi="Times New Roman"/>
          <w:bCs/>
          <w:color w:val="000000"/>
          <w:kern w:val="24"/>
        </w:rPr>
        <w:t xml:space="preserve"> </w:t>
      </w:r>
      <w:r w:rsidRPr="009D7F82">
        <w:rPr>
          <w:rFonts w:ascii="Times New Roman" w:hAnsi="Times New Roman"/>
          <w:bCs/>
          <w:color w:val="000000"/>
          <w:kern w:val="24"/>
        </w:rPr>
        <w:t>177–187.</w:t>
      </w:r>
    </w:p>
    <w:p w14:paraId="19D55E68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  <w:bCs/>
          <w:color w:val="000000"/>
          <w:kern w:val="24"/>
        </w:rPr>
        <w:t xml:space="preserve"> </w:t>
      </w: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 xml:space="preserve">, </w:t>
      </w:r>
      <w:r w:rsidRPr="009D7F82">
        <w:rPr>
          <w:rFonts w:ascii="Times New Roman" w:hAnsi="Times New Roman"/>
          <w:bCs/>
          <w:color w:val="000000"/>
          <w:kern w:val="24"/>
        </w:rPr>
        <w:t>Bu WJ, Gao YB, Guoqing Liu (2012) Potential geographic distribution of Brown Marmorated Stink Bug invasion (</w:t>
      </w:r>
      <w:r w:rsidRPr="009D7F82">
        <w:rPr>
          <w:rFonts w:ascii="Times New Roman" w:hAnsi="Times New Roman"/>
          <w:bCs/>
          <w:i/>
          <w:color w:val="000000"/>
          <w:kern w:val="24"/>
        </w:rPr>
        <w:t>Halyomorpha halys</w:t>
      </w:r>
      <w:r w:rsidRPr="009D7F82">
        <w:rPr>
          <w:rFonts w:ascii="Times New Roman" w:hAnsi="Times New Roman"/>
          <w:bCs/>
          <w:color w:val="000000"/>
          <w:kern w:val="24"/>
        </w:rPr>
        <w:t>). PLoS ONE 7:e31246.</w:t>
      </w:r>
    </w:p>
    <w:p w14:paraId="29937ADF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  <w:bCs/>
          <w:color w:val="000000"/>
          <w:kern w:val="24"/>
        </w:rPr>
        <w:t xml:space="preserve"> </w:t>
      </w: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  <w:bCs/>
          <w:color w:val="000000"/>
          <w:kern w:val="24"/>
        </w:rPr>
        <w:t xml:space="preserve">, Petersen MJ, Liu GQ, Peck DC (2012) Imidacloprid as a contact arrestant for larvae of the European chafer, </w:t>
      </w:r>
      <w:r w:rsidRPr="009D7F82">
        <w:rPr>
          <w:rFonts w:ascii="Times New Roman" w:hAnsi="Times New Roman"/>
          <w:bCs/>
          <w:i/>
          <w:color w:val="000000"/>
          <w:kern w:val="24"/>
        </w:rPr>
        <w:t>Amphimallon majale</w:t>
      </w:r>
      <w:r w:rsidRPr="009D7F82">
        <w:rPr>
          <w:rFonts w:ascii="Times New Roman" w:hAnsi="Times New Roman"/>
          <w:bCs/>
          <w:color w:val="000000"/>
          <w:kern w:val="24"/>
        </w:rPr>
        <w:t>. Pest Management Science69:</w:t>
      </w:r>
      <w:r w:rsidR="00271F4E">
        <w:rPr>
          <w:rFonts w:ascii="Times New Roman" w:hAnsi="Times New Roman"/>
          <w:bCs/>
          <w:color w:val="000000"/>
          <w:kern w:val="24"/>
        </w:rPr>
        <w:t xml:space="preserve"> </w:t>
      </w:r>
      <w:r w:rsidRPr="009D7F82">
        <w:rPr>
          <w:rFonts w:ascii="Times New Roman" w:hAnsi="Times New Roman"/>
          <w:bCs/>
          <w:color w:val="000000"/>
          <w:kern w:val="24"/>
        </w:rPr>
        <w:t>483–492.</w:t>
      </w:r>
    </w:p>
    <w:p w14:paraId="19DD949B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  <w:bCs/>
          <w:color w:val="000000"/>
          <w:kern w:val="24"/>
        </w:rPr>
        <w:t xml:space="preserve"> </w:t>
      </w: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  <w:bCs/>
          <w:color w:val="000000"/>
          <w:kern w:val="24"/>
        </w:rPr>
        <w:t>, Petersen MJ, Bu WJ (2012) Selecting biological meaningful environmental dimensions of low discrepancy among ranges to predict potential distribution of Bean Plataspid invasion. PLoS ONE 7: e46247.</w:t>
      </w:r>
    </w:p>
    <w:p w14:paraId="649ABEBF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  <w:bCs/>
          <w:color w:val="000000"/>
          <w:kern w:val="24"/>
        </w:rPr>
        <w:t xml:space="preserve"> </w:t>
      </w: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 xml:space="preserve">, Liu G, Lis JA (2009) A study on the genus </w:t>
      </w:r>
      <w:r w:rsidRPr="009D7F82">
        <w:rPr>
          <w:rFonts w:ascii="Times New Roman" w:hAnsi="Times New Roman"/>
          <w:i/>
        </w:rPr>
        <w:t xml:space="preserve">Macroscytus </w:t>
      </w:r>
      <w:r w:rsidRPr="009D7F82">
        <w:rPr>
          <w:rFonts w:ascii="Times New Roman" w:hAnsi="Times New Roman"/>
        </w:rPr>
        <w:t xml:space="preserve">Fieber, 1860 from China </w:t>
      </w:r>
      <w:r w:rsidRPr="009D7F82">
        <w:rPr>
          <w:rFonts w:ascii="Times New Roman" w:hAnsi="Times New Roman"/>
        </w:rPr>
        <w:lastRenderedPageBreak/>
        <w:t>(Hemiptera: Heteroptera: Cydnidae). Zootaxa 2400: 1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>15.</w:t>
      </w:r>
    </w:p>
    <w:p w14:paraId="1F948752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  <w:bCs/>
          <w:color w:val="000000"/>
          <w:kern w:val="24"/>
        </w:rPr>
        <w:t xml:space="preserve"> </w:t>
      </w:r>
      <w:r w:rsidRPr="009D7F82">
        <w:rPr>
          <w:rFonts w:ascii="Times New Roman" w:hAnsi="Times New Roman"/>
        </w:rPr>
        <w:t>Li Zhao, Huiqi Li,</w:t>
      </w:r>
      <w:r w:rsidRPr="009D7F82">
        <w:rPr>
          <w:rFonts w:ascii="Times New Roman" w:hAnsi="Times New Roman"/>
          <w:b/>
        </w:rPr>
        <w:t xml:space="preserve"> Gengping Zhu, </w:t>
      </w:r>
      <w:r w:rsidRPr="009D7F82">
        <w:rPr>
          <w:rFonts w:ascii="Times New Roman" w:hAnsi="Times New Roman"/>
        </w:rPr>
        <w:t xml:space="preserve">Bo Cai, Min Li, Qiang Liu (2015) Potential geographical distribution of the introduced </w:t>
      </w:r>
      <w:r w:rsidRPr="009D7F82">
        <w:rPr>
          <w:rFonts w:ascii="Times New Roman" w:hAnsi="Times New Roman"/>
          <w:i/>
        </w:rPr>
        <w:t>Opisina arenosella</w:t>
      </w:r>
      <w:r w:rsidRPr="009D7F82">
        <w:rPr>
          <w:rFonts w:ascii="Times New Roman" w:hAnsi="Times New Roman"/>
        </w:rPr>
        <w:t xml:space="preserve"> (Lepidoptera: Xylorictidae) in China. Scientia Silvae Science 51:</w:t>
      </w:r>
      <w:r w:rsidR="00271F4E">
        <w:rPr>
          <w:rFonts w:ascii="Times New Roman" w:hAnsi="Times New Roman"/>
        </w:rPr>
        <w:t xml:space="preserve"> </w:t>
      </w:r>
      <w:r w:rsidRPr="009D7F82">
        <w:rPr>
          <w:rFonts w:ascii="Times New Roman" w:hAnsi="Times New Roman"/>
        </w:rPr>
        <w:t>93-100 (In Chinese with English abstract).</w:t>
      </w:r>
    </w:p>
    <w:p w14:paraId="201817C7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</w:rPr>
        <w:t xml:space="preserve"> Huiqi Li, Li Zhao, Peiwen Zhu, Yan Zhang,</w:t>
      </w: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 xml:space="preserve"> (2015) Potential distribution of Amaranthus palmeri in China. Tianjin Normal University (In Chinese with English abstract).</w:t>
      </w:r>
    </w:p>
    <w:p w14:paraId="5754EF9A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</w:rPr>
        <w:t xml:space="preserve"> </w:t>
      </w:r>
      <w:r w:rsidRPr="009D7F82">
        <w:rPr>
          <w:rFonts w:ascii="Times New Roman" w:hAnsi="Times New Roman"/>
          <w:sz w:val="24"/>
          <w:szCs w:val="24"/>
        </w:rPr>
        <w:t>Zhao L,</w:t>
      </w:r>
      <w:r w:rsidRPr="009D7F82">
        <w:rPr>
          <w:rFonts w:ascii="Times New Roman" w:hAnsi="Times New Roman"/>
          <w:b/>
          <w:sz w:val="24"/>
          <w:szCs w:val="24"/>
        </w:rPr>
        <w:t xml:space="preserve"> </w:t>
      </w: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  <w:sz w:val="24"/>
          <w:szCs w:val="24"/>
        </w:rPr>
        <w:t>, Li M, Liu Q</w:t>
      </w:r>
      <w:r w:rsidRPr="009D7F82">
        <w:rPr>
          <w:rFonts w:ascii="Times New Roman" w:hAnsi="Times New Roman"/>
        </w:rPr>
        <w:t xml:space="preserve"> (2014)</w:t>
      </w:r>
      <w:r w:rsidRPr="009D7F82">
        <w:rPr>
          <w:rFonts w:ascii="Times New Roman" w:hAnsi="Times New Roman"/>
          <w:b/>
        </w:rPr>
        <w:t xml:space="preserve"> </w:t>
      </w:r>
      <w:r w:rsidRPr="009D7F82">
        <w:rPr>
          <w:rFonts w:ascii="Times New Roman" w:hAnsi="Times New Roman"/>
        </w:rPr>
        <w:t>Alerting the establishment of two alien true bugs in mainland China. Tianjin Normal University (In Chinese with English abstract).</w:t>
      </w:r>
    </w:p>
    <w:p w14:paraId="7078DDA1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</w:rPr>
        <w:t xml:space="preserve"> </w:t>
      </w:r>
      <w:r w:rsidRPr="009D7F82">
        <w:rPr>
          <w:rFonts w:ascii="Times New Roman" w:hAnsi="Times New Roman"/>
          <w:b/>
        </w:rPr>
        <w:t xml:space="preserve">Gengping Zhu, </w:t>
      </w:r>
      <w:r w:rsidRPr="009D7F82">
        <w:rPr>
          <w:rFonts w:ascii="Times New Roman" w:hAnsi="Times New Roman"/>
        </w:rPr>
        <w:t>Xing X, Liu L, Chen YT, Yi WB, Liu Q (2014)</w:t>
      </w:r>
      <w:r w:rsidRPr="009D7F82">
        <w:rPr>
          <w:rFonts w:ascii="Times New Roman" w:hAnsi="Times New Roman"/>
          <w:b/>
        </w:rPr>
        <w:t xml:space="preserve"> </w:t>
      </w:r>
      <w:r w:rsidRPr="009D7F82">
        <w:rPr>
          <w:rFonts w:ascii="Times New Roman" w:hAnsi="Times New Roman"/>
        </w:rPr>
        <w:t>Effect of grazing activity on true bugs (Hemiptera:</w:t>
      </w:r>
      <w:r w:rsidR="00271F4E">
        <w:rPr>
          <w:rFonts w:ascii="Times New Roman" w:hAnsi="Times New Roman"/>
        </w:rPr>
        <w:t xml:space="preserve"> </w:t>
      </w:r>
      <w:r w:rsidRPr="009D7F82">
        <w:rPr>
          <w:rFonts w:ascii="Times New Roman" w:hAnsi="Times New Roman"/>
        </w:rPr>
        <w:t>Heteroptera) on typical grassland. Tianjin Normal University 34:66-70 (In Chinese with English abstract).</w:t>
      </w:r>
    </w:p>
    <w:p w14:paraId="67DB5EE6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</w:rPr>
        <w:t xml:space="preserve"> </w:t>
      </w: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 xml:space="preserve">, Liu C, Li M, Liu Q (2014) Potential geographical distribution of </w:t>
      </w:r>
      <w:r w:rsidRPr="009D7F82">
        <w:rPr>
          <w:rFonts w:ascii="Times New Roman" w:hAnsi="Times New Roman"/>
          <w:i/>
        </w:rPr>
        <w:t>Sinoxylon japonicum</w:t>
      </w:r>
      <w:r w:rsidRPr="009D7F82">
        <w:rPr>
          <w:rFonts w:ascii="Times New Roman" w:hAnsi="Times New Roman"/>
        </w:rPr>
        <w:t xml:space="preserve"> (Coleoptera: Bostrichidae) in China based on Maxent and GARP models. Acta Entomological Sinica 57: 581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 xml:space="preserve">586 (In Chinese with English abstract). </w:t>
      </w:r>
    </w:p>
    <w:p w14:paraId="65D48FAB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</w:rPr>
        <w:t xml:space="preserve"> </w:t>
      </w:r>
      <w:r w:rsidRPr="009D7F82">
        <w:rPr>
          <w:rFonts w:ascii="Times New Roman" w:hAnsi="Times New Roman"/>
          <w:b/>
        </w:rPr>
        <w:t>Gengping Zhu</w:t>
      </w:r>
      <w:r w:rsidRPr="009D7F82">
        <w:rPr>
          <w:rFonts w:ascii="Times New Roman" w:hAnsi="Times New Roman"/>
        </w:rPr>
        <w:t>, Liu Q, Gao Y (2014) Improving ecological niche model transferability to predict the potential distribution of invasive exotic species. Biodiversity Science 22(2): 223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>230 (In Chinese with English abstract).</w:t>
      </w:r>
      <w:bookmarkStart w:id="0" w:name="OLE_LINK5"/>
    </w:p>
    <w:p w14:paraId="26988577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>, Liu G, Bu W, Gao Y</w:t>
      </w:r>
      <w:bookmarkEnd w:id="0"/>
      <w:r w:rsidRPr="009D7F82">
        <w:rPr>
          <w:rFonts w:ascii="Times New Roman" w:hAnsi="Times New Roman"/>
        </w:rPr>
        <w:t xml:space="preserve"> (2013). Ecological niche modeling and its applications in biodiversity conservation. Biodiversity Science 21(1): 90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 xml:space="preserve">98 (In Chinese with English abstract). </w:t>
      </w:r>
    </w:p>
    <w:p w14:paraId="4444E0C0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 xml:space="preserve">, Wang X, Liu G, Bu W (2012) Estimating the potential distribution of Sycamore lace bug, </w:t>
      </w:r>
      <w:r w:rsidRPr="009D7F82">
        <w:rPr>
          <w:rFonts w:ascii="Times New Roman" w:hAnsi="Times New Roman"/>
          <w:i/>
        </w:rPr>
        <w:t>Corythucha ciliate</w:t>
      </w:r>
      <w:r w:rsidRPr="009D7F82">
        <w:rPr>
          <w:rFonts w:ascii="Times New Roman" w:hAnsi="Times New Roman"/>
        </w:rPr>
        <w:t xml:space="preserve"> in China (Hemiptera: Tingidae). Chinese Journal of Applied Entomology49 (6): 1652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>1658 (In Chinese with English abstract).</w:t>
      </w:r>
    </w:p>
    <w:p w14:paraId="216EFA45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 xml:space="preserve">, Wang X, Bu W, Liu G (2012).Potential distribution and ecological dimensions of four species in the genus </w:t>
      </w:r>
      <w:r w:rsidRPr="009D7F82">
        <w:rPr>
          <w:rFonts w:ascii="Times New Roman" w:hAnsi="Times New Roman"/>
          <w:i/>
        </w:rPr>
        <w:t xml:space="preserve">Physopelta </w:t>
      </w:r>
      <w:r w:rsidRPr="009D7F82">
        <w:rPr>
          <w:rFonts w:ascii="Times New Roman" w:hAnsi="Times New Roman"/>
        </w:rPr>
        <w:t>(Hemiptera: Largidae). Entomotaxonomia 34(2): 192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>200 (In Chinese with English abstract).</w:t>
      </w:r>
      <w:r w:rsidRPr="009D7F82">
        <w:rPr>
          <w:rFonts w:ascii="Times New Roman" w:hAnsi="Times New Roman"/>
          <w:b/>
        </w:rPr>
        <w:t xml:space="preserve"> </w:t>
      </w:r>
    </w:p>
    <w:p w14:paraId="3983FEB6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>, Liu G (2010) Cydnidae -A special group of Heteroptera specialized in burrowing life. Chinese Bulletin of Entomology 47 (1): 47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>52 (In Chinese with English abstract).</w:t>
      </w:r>
    </w:p>
    <w:p w14:paraId="17CF5733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 xml:space="preserve">, Liu G (2009) Study on genus </w:t>
      </w:r>
      <w:r w:rsidRPr="009D7F82">
        <w:rPr>
          <w:rFonts w:ascii="Times New Roman" w:hAnsi="Times New Roman"/>
          <w:i/>
        </w:rPr>
        <w:t xml:space="preserve">Adrisa </w:t>
      </w:r>
      <w:r w:rsidRPr="009D7F82">
        <w:rPr>
          <w:rFonts w:ascii="Times New Roman" w:hAnsi="Times New Roman"/>
        </w:rPr>
        <w:t>Amyot &amp; Serville(Hemiptera: Cydnidae) from China. Entornotaxonomia 31(2): 88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>92 (In Chinese with English abstract).</w:t>
      </w:r>
    </w:p>
    <w:p w14:paraId="0850F328" w14:textId="77777777" w:rsidR="00DA2CA6" w:rsidRPr="009D7F82" w:rsidRDefault="00DA2CA6" w:rsidP="00DA2CA6">
      <w:pPr>
        <w:pStyle w:val="ListParagraph"/>
        <w:numPr>
          <w:ilvl w:val="0"/>
          <w:numId w:val="1"/>
        </w:numPr>
        <w:snapToGrid w:val="0"/>
        <w:spacing w:afterLines="50" w:after="120"/>
        <w:ind w:firstLineChars="0"/>
        <w:rPr>
          <w:rFonts w:ascii="Times New Roman" w:hAnsi="Times New Roman"/>
        </w:rPr>
      </w:pPr>
      <w:r w:rsidRPr="009D7F82">
        <w:rPr>
          <w:rFonts w:ascii="Times New Roman" w:hAnsi="Times New Roman"/>
          <w:b/>
        </w:rPr>
        <w:t xml:space="preserve"> Gengping Zhu</w:t>
      </w:r>
      <w:r w:rsidRPr="009D7F82">
        <w:rPr>
          <w:rFonts w:ascii="Times New Roman" w:hAnsi="Times New Roman"/>
        </w:rPr>
        <w:t xml:space="preserve">, Liu G (2009) On the genus </w:t>
      </w:r>
      <w:r w:rsidRPr="009D7F82">
        <w:rPr>
          <w:rFonts w:ascii="Times New Roman" w:hAnsi="Times New Roman"/>
          <w:i/>
        </w:rPr>
        <w:t xml:space="preserve">Schiodtella </w:t>
      </w:r>
      <w:r w:rsidRPr="009D7F82">
        <w:rPr>
          <w:rFonts w:ascii="Times New Roman" w:hAnsi="Times New Roman"/>
        </w:rPr>
        <w:t>Signoret, 1882 from China. Sciencepaper Online 0399: 1</w:t>
      </w:r>
      <w:r w:rsidRPr="009D7F82">
        <w:rPr>
          <w:rFonts w:ascii="Times New Roman" w:hAnsi="Times New Roman"/>
          <w:bCs/>
          <w:color w:val="000000"/>
          <w:kern w:val="24"/>
        </w:rPr>
        <w:t>–</w:t>
      </w:r>
      <w:r w:rsidRPr="009D7F82">
        <w:rPr>
          <w:rFonts w:ascii="Times New Roman" w:hAnsi="Times New Roman"/>
        </w:rPr>
        <w:t xml:space="preserve">6 (In Chinese with English abstract). </w:t>
      </w:r>
    </w:p>
    <w:p w14:paraId="4D9859D1" w14:textId="77777777" w:rsidR="004C63CA" w:rsidRDefault="004C63CA" w:rsidP="00DA2CA6">
      <w:pPr>
        <w:jc w:val="both"/>
        <w:rPr>
          <w:rFonts w:ascii="Times New Roman" w:hAnsi="Times New Roman" w:cs="Times New Roman"/>
          <w:b/>
          <w:bCs/>
        </w:rPr>
      </w:pPr>
    </w:p>
    <w:p w14:paraId="248CFEC7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>Teaching experience:</w:t>
      </w:r>
    </w:p>
    <w:p w14:paraId="5016E971" w14:textId="363139C1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 xml:space="preserve">Instructor (2013-2015): Biogeography, Research </w:t>
      </w:r>
      <w:r w:rsidR="006E4541" w:rsidRPr="009D7F82">
        <w:rPr>
          <w:rFonts w:ascii="Times New Roman" w:hAnsi="Times New Roman" w:cs="Times New Roman"/>
        </w:rPr>
        <w:t>P</w:t>
      </w:r>
      <w:r w:rsidRPr="009D7F82">
        <w:rPr>
          <w:rFonts w:ascii="Times New Roman" w:hAnsi="Times New Roman" w:cs="Times New Roman"/>
        </w:rPr>
        <w:t>rogress in Zoology. Tianjin Normal University.</w:t>
      </w:r>
    </w:p>
    <w:p w14:paraId="1A066307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Teaching Assistant (2008): Animal Biology. Accompanied students in course, Assigned and graded exams. Nankai University.</w:t>
      </w:r>
    </w:p>
    <w:p w14:paraId="0211C842" w14:textId="5B24F210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 xml:space="preserve">Teaching Practice (2007): Zoophysiology. Prepared lab </w:t>
      </w:r>
      <w:r w:rsidR="00401BA9">
        <w:rPr>
          <w:rFonts w:ascii="Times New Roman" w:hAnsi="Times New Roman" w:cs="Times New Roman"/>
        </w:rPr>
        <w:t>materials</w:t>
      </w:r>
      <w:r w:rsidRPr="009D7F82">
        <w:rPr>
          <w:rFonts w:ascii="Times New Roman" w:hAnsi="Times New Roman" w:cs="Times New Roman"/>
        </w:rPr>
        <w:t>, accompanied students on laboratory course, assigned and graded exams. Nankai University.</w:t>
      </w:r>
    </w:p>
    <w:p w14:paraId="7F3C2EBD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Teaching Practice (2006): General Biology. Tutor of High School Students in Biology. Delivered lectures on cell biology. Qufu Normal University.</w:t>
      </w:r>
    </w:p>
    <w:p w14:paraId="42DA13A8" w14:textId="77777777" w:rsidR="00DA2CA6" w:rsidRPr="009D7F82" w:rsidRDefault="00DA2CA6" w:rsidP="00DA2CA6">
      <w:pPr>
        <w:jc w:val="both"/>
        <w:rPr>
          <w:rFonts w:ascii="Times New Roman" w:hAnsi="Times New Roman" w:cs="Times New Roman"/>
          <w:b/>
          <w:bCs/>
        </w:rPr>
      </w:pPr>
    </w:p>
    <w:p w14:paraId="13736939" w14:textId="77777777" w:rsidR="004C63CA" w:rsidRDefault="004C63CA" w:rsidP="00DA2CA6">
      <w:pPr>
        <w:jc w:val="both"/>
        <w:rPr>
          <w:rFonts w:ascii="Times New Roman" w:hAnsi="Times New Roman" w:cs="Times New Roman"/>
          <w:b/>
          <w:bCs/>
        </w:rPr>
      </w:pPr>
    </w:p>
    <w:p w14:paraId="4330DC56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  <w:b/>
          <w:bCs/>
        </w:rPr>
        <w:t>Awards and honors:</w:t>
      </w:r>
    </w:p>
    <w:p w14:paraId="4481B3F2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2012: An</w:t>
      </w:r>
      <w:r w:rsidR="006E4541" w:rsidRPr="009D7F82">
        <w:rPr>
          <w:rFonts w:ascii="Times New Roman" w:hAnsi="Times New Roman" w:cs="Times New Roman"/>
        </w:rPr>
        <w:t>nual China Entomology Meeting-</w:t>
      </w:r>
      <w:r w:rsidRPr="009D7F82">
        <w:rPr>
          <w:rFonts w:ascii="Times New Roman" w:hAnsi="Times New Roman" w:cs="Times New Roman"/>
        </w:rPr>
        <w:t xml:space="preserve">Taxonomy and Fauns, doctoral forum, First class (Top two), China Entomological Society. </w:t>
      </w:r>
    </w:p>
    <w:p w14:paraId="3EE1298D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2010: Distinguish Graduate Student Scholarship, First-class, Nankai University.</w:t>
      </w:r>
    </w:p>
    <w:p w14:paraId="5F03C982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2010: Nankai Graduate Scholarship, First-class Scholarship, Nankai University.</w:t>
      </w:r>
    </w:p>
    <w:p w14:paraId="2F565E6A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2009: Diploma of Turfgrass Management Short Course, Cornell University.</w:t>
      </w:r>
    </w:p>
    <w:p w14:paraId="1F70C859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2008: Nankai Graduate Scholarship, First-class Scholarship, Nankai University.</w:t>
      </w:r>
    </w:p>
    <w:p w14:paraId="44C2CEE1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2006: Excellent League member, Second-class Scholarship, Qufu Normal University.</w:t>
      </w:r>
    </w:p>
    <w:p w14:paraId="008771B2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2005: Excellent Individual Performance in Social Practice, Second Class Scholarship, Qufu Normal University.</w:t>
      </w:r>
    </w:p>
    <w:p w14:paraId="672178FA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2004: National Computer Rank Examination (Rank 3), Principle &amp; Application of Database, Qufu Normal University.</w:t>
      </w:r>
    </w:p>
    <w:p w14:paraId="0A2AFB52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2003: Excellent League member, second-class Scholarship, National Computer Rank Examination (Rank 2), C Language, Qufu Normal University.</w:t>
      </w:r>
    </w:p>
    <w:p w14:paraId="2DF83854" w14:textId="77777777" w:rsidR="00DA2CA6" w:rsidRPr="009D7F82" w:rsidRDefault="00DA2CA6" w:rsidP="00DA2CA6">
      <w:pPr>
        <w:jc w:val="both"/>
        <w:rPr>
          <w:rFonts w:ascii="Times New Roman" w:hAnsi="Times New Roman" w:cs="Times New Roman"/>
        </w:rPr>
      </w:pPr>
      <w:r w:rsidRPr="009D7F82">
        <w:rPr>
          <w:rFonts w:ascii="Times New Roman" w:hAnsi="Times New Roman" w:cs="Times New Roman"/>
        </w:rPr>
        <w:t>2002: Tri-merit Student Award. Qufu Normal College.</w:t>
      </w:r>
    </w:p>
    <w:p w14:paraId="2695C98E" w14:textId="77777777" w:rsidR="00DA2CA6" w:rsidRPr="00E437BA" w:rsidRDefault="00DA2CA6" w:rsidP="00E437BA">
      <w:pPr>
        <w:rPr>
          <w:rFonts w:ascii="Times New Roman" w:hAnsi="Times New Roman" w:cs="Times New Roman"/>
          <w:b/>
        </w:rPr>
      </w:pPr>
    </w:p>
    <w:p w14:paraId="5B621AA9" w14:textId="77777777" w:rsidR="00DA2CA6" w:rsidRPr="009D7F82" w:rsidRDefault="00DA2CA6">
      <w:pPr>
        <w:rPr>
          <w:rFonts w:ascii="Times New Roman" w:hAnsi="Times New Roman" w:cs="Times New Roman"/>
          <w:b/>
        </w:rPr>
      </w:pPr>
    </w:p>
    <w:p w14:paraId="5DA5A992" w14:textId="77777777" w:rsidR="00DA2CA6" w:rsidRPr="009D7F82" w:rsidRDefault="00DA2CA6">
      <w:pPr>
        <w:rPr>
          <w:rFonts w:ascii="Times New Roman" w:hAnsi="Times New Roman" w:cs="Times New Roman"/>
          <w:b/>
        </w:rPr>
      </w:pPr>
    </w:p>
    <w:p w14:paraId="08F8935F" w14:textId="3C99D5BD" w:rsidR="00E437BA" w:rsidRPr="00110ED1" w:rsidRDefault="00E437BA" w:rsidP="00110ED1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p w14:paraId="433A4B99" w14:textId="77777777" w:rsidR="00E437BA" w:rsidRDefault="00E437BA" w:rsidP="00DB2DAE">
      <w:pPr>
        <w:spacing w:line="360" w:lineRule="auto"/>
        <w:jc w:val="both"/>
        <w:rPr>
          <w:rFonts w:ascii="Times New Roman" w:hAnsi="Times New Roman" w:cs="Times New Roman"/>
        </w:rPr>
      </w:pPr>
    </w:p>
    <w:p w14:paraId="2E730D3E" w14:textId="77777777" w:rsidR="00E437BA" w:rsidRDefault="00E437BA" w:rsidP="00DB2DAE">
      <w:pPr>
        <w:spacing w:line="360" w:lineRule="auto"/>
        <w:jc w:val="both"/>
        <w:rPr>
          <w:rFonts w:ascii="Times New Roman" w:hAnsi="Times New Roman" w:cs="Times New Roman"/>
        </w:rPr>
      </w:pPr>
    </w:p>
    <w:p w14:paraId="0ECFC324" w14:textId="77777777" w:rsidR="00E437BA" w:rsidRPr="009D7F82" w:rsidRDefault="00E437BA" w:rsidP="00DB2DAE">
      <w:pPr>
        <w:spacing w:line="360" w:lineRule="auto"/>
        <w:jc w:val="both"/>
        <w:rPr>
          <w:rFonts w:ascii="Times New Roman" w:hAnsi="Times New Roman" w:cs="Times New Roman"/>
        </w:rPr>
      </w:pPr>
    </w:p>
    <w:p w14:paraId="537DF7B8" w14:textId="77777777" w:rsidR="00E75DF0" w:rsidRPr="009D7F82" w:rsidRDefault="00E75DF0" w:rsidP="00EE1527">
      <w:pPr>
        <w:rPr>
          <w:rFonts w:ascii="Times New Roman" w:hAnsi="Times New Roman" w:cs="Times New Roman"/>
        </w:rPr>
      </w:pPr>
    </w:p>
    <w:sectPr w:rsidR="00E75DF0" w:rsidRPr="009D7F82" w:rsidSect="00B660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9C13" w14:textId="77777777" w:rsidR="00E34FFF" w:rsidRDefault="00E34FFF" w:rsidP="00D646B4">
      <w:pPr>
        <w:spacing w:after="0" w:line="240" w:lineRule="auto"/>
      </w:pPr>
      <w:r>
        <w:separator/>
      </w:r>
    </w:p>
  </w:endnote>
  <w:endnote w:type="continuationSeparator" w:id="0">
    <w:p w14:paraId="2E1D2932" w14:textId="77777777" w:rsidR="00E34FFF" w:rsidRDefault="00E34FFF" w:rsidP="00D6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04269" w14:textId="77777777" w:rsidR="00E34FFF" w:rsidRDefault="00E34FFF" w:rsidP="00D646B4">
      <w:pPr>
        <w:spacing w:after="0" w:line="240" w:lineRule="auto"/>
      </w:pPr>
      <w:r>
        <w:separator/>
      </w:r>
    </w:p>
  </w:footnote>
  <w:footnote w:type="continuationSeparator" w:id="0">
    <w:p w14:paraId="19AFE67C" w14:textId="77777777" w:rsidR="00E34FFF" w:rsidRDefault="00E34FFF" w:rsidP="00D6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7832"/>
    <w:multiLevelType w:val="hybridMultilevel"/>
    <w:tmpl w:val="2048DFE4"/>
    <w:lvl w:ilvl="0" w:tplc="CDC24778">
      <w:start w:val="1"/>
      <w:numFmt w:val="decimal"/>
      <w:lvlText w:val="(%1)"/>
      <w:lvlJc w:val="left"/>
      <w:pPr>
        <w:ind w:left="3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2BA1"/>
    <w:rsid w:val="000461F3"/>
    <w:rsid w:val="00047DF3"/>
    <w:rsid w:val="0005685C"/>
    <w:rsid w:val="00056C2D"/>
    <w:rsid w:val="000746A1"/>
    <w:rsid w:val="00076903"/>
    <w:rsid w:val="00083D93"/>
    <w:rsid w:val="000844C8"/>
    <w:rsid w:val="000926FB"/>
    <w:rsid w:val="000A3E40"/>
    <w:rsid w:val="000A7A71"/>
    <w:rsid w:val="000D0A9B"/>
    <w:rsid w:val="000E4670"/>
    <w:rsid w:val="0010065C"/>
    <w:rsid w:val="00110ED1"/>
    <w:rsid w:val="00124E40"/>
    <w:rsid w:val="00150D2A"/>
    <w:rsid w:val="00155299"/>
    <w:rsid w:val="0015628B"/>
    <w:rsid w:val="001752A7"/>
    <w:rsid w:val="0018553B"/>
    <w:rsid w:val="00195544"/>
    <w:rsid w:val="001B7755"/>
    <w:rsid w:val="001D034B"/>
    <w:rsid w:val="001D10CF"/>
    <w:rsid w:val="001D7FA5"/>
    <w:rsid w:val="001E4DF4"/>
    <w:rsid w:val="001F006D"/>
    <w:rsid w:val="001F3835"/>
    <w:rsid w:val="00205DA1"/>
    <w:rsid w:val="00206A22"/>
    <w:rsid w:val="0022623D"/>
    <w:rsid w:val="00231D17"/>
    <w:rsid w:val="002358F4"/>
    <w:rsid w:val="00271F4E"/>
    <w:rsid w:val="002745C4"/>
    <w:rsid w:val="00282D4E"/>
    <w:rsid w:val="002920B0"/>
    <w:rsid w:val="00292A28"/>
    <w:rsid w:val="002A7F35"/>
    <w:rsid w:val="002B44EF"/>
    <w:rsid w:val="002C4B2A"/>
    <w:rsid w:val="002C765E"/>
    <w:rsid w:val="002E0123"/>
    <w:rsid w:val="002E760D"/>
    <w:rsid w:val="002F6F8B"/>
    <w:rsid w:val="0030142F"/>
    <w:rsid w:val="003024FB"/>
    <w:rsid w:val="00322209"/>
    <w:rsid w:val="0034450C"/>
    <w:rsid w:val="003506BD"/>
    <w:rsid w:val="003524EB"/>
    <w:rsid w:val="003536D4"/>
    <w:rsid w:val="0037330C"/>
    <w:rsid w:val="00375DC5"/>
    <w:rsid w:val="00380036"/>
    <w:rsid w:val="0038518C"/>
    <w:rsid w:val="00395255"/>
    <w:rsid w:val="003A3FCB"/>
    <w:rsid w:val="003B21F7"/>
    <w:rsid w:val="003C4647"/>
    <w:rsid w:val="003C6B9C"/>
    <w:rsid w:val="003D12A7"/>
    <w:rsid w:val="003D2FAC"/>
    <w:rsid w:val="003D42EB"/>
    <w:rsid w:val="003E73BB"/>
    <w:rsid w:val="003F7270"/>
    <w:rsid w:val="003F79BC"/>
    <w:rsid w:val="003F7FE4"/>
    <w:rsid w:val="00401BA9"/>
    <w:rsid w:val="0040245C"/>
    <w:rsid w:val="004270FD"/>
    <w:rsid w:val="00453DD3"/>
    <w:rsid w:val="004609CD"/>
    <w:rsid w:val="00473F29"/>
    <w:rsid w:val="00474008"/>
    <w:rsid w:val="0049278B"/>
    <w:rsid w:val="0049625A"/>
    <w:rsid w:val="004A148D"/>
    <w:rsid w:val="004B6A68"/>
    <w:rsid w:val="004C63CA"/>
    <w:rsid w:val="004D1275"/>
    <w:rsid w:val="004E3AA8"/>
    <w:rsid w:val="004F77D4"/>
    <w:rsid w:val="005104A5"/>
    <w:rsid w:val="00510B1E"/>
    <w:rsid w:val="005168AF"/>
    <w:rsid w:val="00517AFA"/>
    <w:rsid w:val="00537905"/>
    <w:rsid w:val="005418C4"/>
    <w:rsid w:val="00542AB2"/>
    <w:rsid w:val="00565F18"/>
    <w:rsid w:val="00570F9F"/>
    <w:rsid w:val="005819AE"/>
    <w:rsid w:val="00582A1B"/>
    <w:rsid w:val="0058332B"/>
    <w:rsid w:val="005847E2"/>
    <w:rsid w:val="00585161"/>
    <w:rsid w:val="00586A0D"/>
    <w:rsid w:val="005927E3"/>
    <w:rsid w:val="005A31C8"/>
    <w:rsid w:val="005B6BCF"/>
    <w:rsid w:val="005C1E6F"/>
    <w:rsid w:val="005C60ED"/>
    <w:rsid w:val="005D2B21"/>
    <w:rsid w:val="005D3AE4"/>
    <w:rsid w:val="005D77C5"/>
    <w:rsid w:val="00606522"/>
    <w:rsid w:val="00611A29"/>
    <w:rsid w:val="006156C2"/>
    <w:rsid w:val="00631E7F"/>
    <w:rsid w:val="00651965"/>
    <w:rsid w:val="00660AF4"/>
    <w:rsid w:val="00664262"/>
    <w:rsid w:val="006701F3"/>
    <w:rsid w:val="00672DDB"/>
    <w:rsid w:val="0068294B"/>
    <w:rsid w:val="006936A0"/>
    <w:rsid w:val="0069559E"/>
    <w:rsid w:val="006A08A5"/>
    <w:rsid w:val="006A6F5E"/>
    <w:rsid w:val="006D24E1"/>
    <w:rsid w:val="006E4541"/>
    <w:rsid w:val="006F10E1"/>
    <w:rsid w:val="006F44BF"/>
    <w:rsid w:val="00704571"/>
    <w:rsid w:val="00706F51"/>
    <w:rsid w:val="00707824"/>
    <w:rsid w:val="00716470"/>
    <w:rsid w:val="00717A1C"/>
    <w:rsid w:val="0072397F"/>
    <w:rsid w:val="00730F34"/>
    <w:rsid w:val="00747052"/>
    <w:rsid w:val="00747F29"/>
    <w:rsid w:val="00752E37"/>
    <w:rsid w:val="00755A76"/>
    <w:rsid w:val="00770676"/>
    <w:rsid w:val="007730A1"/>
    <w:rsid w:val="0077394C"/>
    <w:rsid w:val="00785093"/>
    <w:rsid w:val="007B3714"/>
    <w:rsid w:val="007B7989"/>
    <w:rsid w:val="007B7E46"/>
    <w:rsid w:val="007B7EE0"/>
    <w:rsid w:val="007C46FE"/>
    <w:rsid w:val="007D0F62"/>
    <w:rsid w:val="00820EC0"/>
    <w:rsid w:val="0083057B"/>
    <w:rsid w:val="00845670"/>
    <w:rsid w:val="00866656"/>
    <w:rsid w:val="00873BD7"/>
    <w:rsid w:val="00876927"/>
    <w:rsid w:val="008B04E4"/>
    <w:rsid w:val="008B1A69"/>
    <w:rsid w:val="008B38CB"/>
    <w:rsid w:val="008B71CD"/>
    <w:rsid w:val="008E5400"/>
    <w:rsid w:val="00922C3B"/>
    <w:rsid w:val="00937235"/>
    <w:rsid w:val="00937328"/>
    <w:rsid w:val="00950DC8"/>
    <w:rsid w:val="00960F5F"/>
    <w:rsid w:val="00983D7E"/>
    <w:rsid w:val="009902A2"/>
    <w:rsid w:val="009B16B8"/>
    <w:rsid w:val="009B58C1"/>
    <w:rsid w:val="009D0B5F"/>
    <w:rsid w:val="009D27D9"/>
    <w:rsid w:val="009D7F82"/>
    <w:rsid w:val="009E10C3"/>
    <w:rsid w:val="00A05B11"/>
    <w:rsid w:val="00A13735"/>
    <w:rsid w:val="00A16A0E"/>
    <w:rsid w:val="00A607F1"/>
    <w:rsid w:val="00A82B9F"/>
    <w:rsid w:val="00A8525D"/>
    <w:rsid w:val="00A90AE6"/>
    <w:rsid w:val="00AA308A"/>
    <w:rsid w:val="00AB0D84"/>
    <w:rsid w:val="00AB3DE8"/>
    <w:rsid w:val="00AB5BDC"/>
    <w:rsid w:val="00AB6D7F"/>
    <w:rsid w:val="00AC3635"/>
    <w:rsid w:val="00AD0F8A"/>
    <w:rsid w:val="00AE401E"/>
    <w:rsid w:val="00AE66FA"/>
    <w:rsid w:val="00B15A82"/>
    <w:rsid w:val="00B213A1"/>
    <w:rsid w:val="00B51754"/>
    <w:rsid w:val="00B60B19"/>
    <w:rsid w:val="00B660F5"/>
    <w:rsid w:val="00B83F55"/>
    <w:rsid w:val="00BA3FC0"/>
    <w:rsid w:val="00BA41F5"/>
    <w:rsid w:val="00BD5B9B"/>
    <w:rsid w:val="00BD5E97"/>
    <w:rsid w:val="00BE3697"/>
    <w:rsid w:val="00C038B2"/>
    <w:rsid w:val="00C10C57"/>
    <w:rsid w:val="00C1612C"/>
    <w:rsid w:val="00C1775B"/>
    <w:rsid w:val="00C22805"/>
    <w:rsid w:val="00C61572"/>
    <w:rsid w:val="00C75161"/>
    <w:rsid w:val="00C86C48"/>
    <w:rsid w:val="00CB1134"/>
    <w:rsid w:val="00CC04A9"/>
    <w:rsid w:val="00CD124B"/>
    <w:rsid w:val="00CE519E"/>
    <w:rsid w:val="00CF0ABC"/>
    <w:rsid w:val="00CF561F"/>
    <w:rsid w:val="00D14331"/>
    <w:rsid w:val="00D1634C"/>
    <w:rsid w:val="00D23B02"/>
    <w:rsid w:val="00D2713D"/>
    <w:rsid w:val="00D37C2F"/>
    <w:rsid w:val="00D4409B"/>
    <w:rsid w:val="00D553B9"/>
    <w:rsid w:val="00D646B4"/>
    <w:rsid w:val="00D66593"/>
    <w:rsid w:val="00D67F90"/>
    <w:rsid w:val="00D91AC9"/>
    <w:rsid w:val="00D95A9B"/>
    <w:rsid w:val="00D97A96"/>
    <w:rsid w:val="00DA2CA6"/>
    <w:rsid w:val="00DB2DAE"/>
    <w:rsid w:val="00DD3724"/>
    <w:rsid w:val="00DE490E"/>
    <w:rsid w:val="00DF070B"/>
    <w:rsid w:val="00DF1762"/>
    <w:rsid w:val="00E056C1"/>
    <w:rsid w:val="00E13375"/>
    <w:rsid w:val="00E15F45"/>
    <w:rsid w:val="00E259AE"/>
    <w:rsid w:val="00E34FFF"/>
    <w:rsid w:val="00E4297C"/>
    <w:rsid w:val="00E437BA"/>
    <w:rsid w:val="00E74F42"/>
    <w:rsid w:val="00E75DF0"/>
    <w:rsid w:val="00E76396"/>
    <w:rsid w:val="00E76F3B"/>
    <w:rsid w:val="00E82077"/>
    <w:rsid w:val="00EA5296"/>
    <w:rsid w:val="00EB75AB"/>
    <w:rsid w:val="00EC572B"/>
    <w:rsid w:val="00ED43D9"/>
    <w:rsid w:val="00EE10B8"/>
    <w:rsid w:val="00EE1527"/>
    <w:rsid w:val="00EE296A"/>
    <w:rsid w:val="00EF63F1"/>
    <w:rsid w:val="00EF74E4"/>
    <w:rsid w:val="00F010A3"/>
    <w:rsid w:val="00F042BA"/>
    <w:rsid w:val="00F10EE3"/>
    <w:rsid w:val="00F12B3A"/>
    <w:rsid w:val="00F138BB"/>
    <w:rsid w:val="00F1561C"/>
    <w:rsid w:val="00F2581D"/>
    <w:rsid w:val="00F342F0"/>
    <w:rsid w:val="00F56582"/>
    <w:rsid w:val="00F715A0"/>
    <w:rsid w:val="00F76FB0"/>
    <w:rsid w:val="00F81FB9"/>
    <w:rsid w:val="00F87740"/>
    <w:rsid w:val="00F91A30"/>
    <w:rsid w:val="00F97889"/>
    <w:rsid w:val="00FA0E08"/>
    <w:rsid w:val="00FA5A6E"/>
    <w:rsid w:val="00FB7CC2"/>
    <w:rsid w:val="00FE5FD6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F8BB4"/>
  <w15:docId w15:val="{40DFA2F0-D2F7-45C9-A99C-F9054AB8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9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2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646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46B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646B4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4F77D4"/>
  </w:style>
  <w:style w:type="paragraph" w:styleId="ListParagraph">
    <w:name w:val="List Paragraph"/>
    <w:basedOn w:val="Normal"/>
    <w:uiPriority w:val="99"/>
    <w:qFormat/>
    <w:rsid w:val="00DA2CA6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2AB2"/>
  </w:style>
  <w:style w:type="character" w:customStyle="1" w:styleId="DateChar">
    <w:name w:val="Date Char"/>
    <w:basedOn w:val="DefaultParagraphFont"/>
    <w:link w:val="Date"/>
    <w:uiPriority w:val="99"/>
    <w:semiHidden/>
    <w:rsid w:val="0054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90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1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82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712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0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5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1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74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9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3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4393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19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8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3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1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96838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12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63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55686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27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86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127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408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260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lar.google.com/citations?user=iv-j8TcAAAAJ&amp;hl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gpingzhu@hot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3C54-23B2-4562-A96E-9A30C220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Entomology_NKU</Company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Gengping Zhu</dc:creator>
  <cp:lastModifiedBy>Zhu, Gengping</cp:lastModifiedBy>
  <cp:revision>2</cp:revision>
  <cp:lastPrinted>2016-06-03T02:57:00Z</cp:lastPrinted>
  <dcterms:created xsi:type="dcterms:W3CDTF">2016-07-13T21:53:00Z</dcterms:created>
  <dcterms:modified xsi:type="dcterms:W3CDTF">2016-07-13T21:53:00Z</dcterms:modified>
</cp:coreProperties>
</file>